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9BA1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ОКАЗАНИЕ ПЛАТНЫХ ВЕТЕРИНАРНЫХ УСЛУГ</w:t>
      </w:r>
    </w:p>
    <w:p w14:paraId="452E4F9F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B16254" w14:textId="21C713AE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 Санкт-Петербург                                                                                                                      </w:t>
      </w:r>
    </w:p>
    <w:p w14:paraId="5C15E2A4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A49B46" w14:textId="368CB08B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</w:t>
      </w:r>
      <w:proofErr w:type="spell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АльтерВет</w:t>
      </w:r>
      <w:proofErr w:type="spell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в лице Генерального директора Орловой Елены </w:t>
      </w:r>
      <w:proofErr w:type="gram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Святославовны,   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действующей на основании Устава, именуемое в дальнейшем «ИСПОЛНИТЕЛЬ», с одной стороны и Посетитель / Клиент: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E5A346" w14:textId="6318AF6E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Адрес: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,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 именуемый(</w:t>
      </w:r>
      <w:proofErr w:type="spell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в дальнейшем «ЗАКАЗЧИК», с другой стороны, являющийся владельцем животного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</w:t>
      </w:r>
    </w:p>
    <w:p w14:paraId="53B57BE9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(животное далее – «Пациент»), вместе в </w:t>
      </w:r>
      <w:proofErr w:type="gram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дальнейшем  именуемые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«Стороны»,  врозь  –  «Сторона», заключили  настоящий  договор (далее по тексту – «Договор») о нижеследующем:</w:t>
      </w:r>
    </w:p>
    <w:p w14:paraId="745F7E6C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1.ПРЕДМЕТ ДОГОВОРА.</w:t>
      </w:r>
    </w:p>
    <w:p w14:paraId="0E81DAD7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ИСПОЛНИТЕЛЬ обязуется предоставить ЗАКАЗЧИКУ качественную консультативно- диагностическую и лечебно-профилактическую помощь «Пациенту» и иные услуги в соответствии с прейскурантом ИСПОЛНИТЕЛЯ, а ЗАКАЗЧИК обязуется оплачивать указанные услуги (далее – «Услуги») в порядке, установленном настоящим Договором, и соблюдать все необходимые требования и назначения врача, а также правила, установленные в Ветеринарной Клинике.</w:t>
      </w:r>
    </w:p>
    <w:p w14:paraId="26B52946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ЗАКАЗЧИК подтверждает, что является Владельцем и обладает всеми правами на «Пациента», а «Пациент» свободен от притязания третьих лиц или имеется согласие совместного(-</w:t>
      </w:r>
      <w:proofErr w:type="spell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ных</w:t>
      </w:r>
      <w:proofErr w:type="spell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собственника(-ков) «Пациента».</w:t>
      </w:r>
    </w:p>
    <w:p w14:paraId="0EFD1AA1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ЗАКАЗЧИК обязан предоставить документы (при их наличии), подтверждающие право собственности на «Пациента». В случае отсутствия документов, подтверждающих право собственности, либо подтверждающих законный факт владения «Пациентом» на момент подписания Договора, ЗАКАЗЧИК своей подписью в Договоре утверждает, что именно он является полноправным владельцем животного («Пациента») и готов оплачивать все оказанные ему услуги.</w:t>
      </w:r>
    </w:p>
    <w:p w14:paraId="1EF34ECF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Настоящий Договор является публичным (ст. 426 ГК РФ) и договором присоединения (ст. 428 ГК РФ), условия Договора определены ИСПОЛНИТЕЛЕМ в стандартной форме и могут быть приняты ЗАКАЗЧИКОМ не иначе как путем присоединения к предложенному Договору в целом.</w:t>
      </w:r>
    </w:p>
    <w:p w14:paraId="77231724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1.5. ЗАКАЗЧИК ознакомляется и подписывает ВСЕ страницы настоящего Договора.</w:t>
      </w:r>
    </w:p>
    <w:p w14:paraId="183BA5E9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Настоящий Договор имеет признаки договора-оферты (ст. 437 ГК РФ). Экземпляр договора ЗАКАЗЧИКА, с печатью и подписью ИСПОЛНИТЕЛЯ, выдается на руки по требованию соответствующей Стороны Договора. В связи с вышеобъявленным в данном 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пункте, внимательно ознакомьтесь с текстом данного Договора и, если Вы не согласны с его условиями и правилами, ИСПОЛНИТЕЛЬ предлагает Вам отказаться от заключения настоящего Договора и использования услуг и товаров ИСПОЛНИТЕЛЯ.</w:t>
      </w:r>
    </w:p>
    <w:p w14:paraId="4358896D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2.ПРАВА И ОБЯЗАННОСТИ СТОРОН. </w:t>
      </w:r>
    </w:p>
    <w:p w14:paraId="369CF3C3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 ИМЕЕТ ПРАВО:</w:t>
      </w:r>
    </w:p>
    <w:p w14:paraId="3E405F86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Получать информацию о сути заболевания, о ходе лечения и о характере проводимых процедур, о возможных исходах лечения и прочих сопутствующих обстоятельствах, об операциях, ветеринарных манипуляциях или иных процедурах.</w:t>
      </w:r>
    </w:p>
    <w:p w14:paraId="469D6FCC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Прервать курс лечения по собственному желанию в любое время, за исключением момента введения препаратов, обеспечивающего наркозный сон «Пациента» и до его полного пробуждения, расторжение Договора по данному факту производиться в соответствии с п. 6.2. Договора. Если осознанное желание ЗАКАЗЧИКА (Владельца) прервать курс лечения возникает в исключительный </w:t>
      </w:r>
      <w:proofErr w:type="spell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вышеобозначенный</w:t>
      </w:r>
      <w:proofErr w:type="spell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момент времени (п. 6.2.), Ветеринарная Клиника вправе отказать в его реализации, пока состояние «Пациента» не станет абсолютно безопасным для его жизни. Далее ЗАКАЗЧИК расписывается за полное и безоговорочное несение дальнейшей ответственности за жизнь и здоровье «Пациента».</w:t>
      </w:r>
    </w:p>
    <w:p w14:paraId="20D6AFF7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Поменять ветеринарного врача, при необходимости, в процессе лечебно-диагностических мероприятий.</w:t>
      </w:r>
    </w:p>
    <w:p w14:paraId="67295BD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На рассмотрение заявлений и/или претензий ЗАКАЗЧИКА Главным врачом или лечащим врачом Ветеринарной Клиники срок рассмотрения данных обращений ЗАКАЗЧИКА – в течении 7 (семи) календарных дней. На рассмотрение заявлений и/или претензий ЗАКАЗЧИКА Генеральным директором или Заместителем генерального директора Организации срок рассмотрения– в течении 10 (десяти) календарных дней.</w:t>
      </w:r>
    </w:p>
    <w:p w14:paraId="38B42689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 ОБЯЗАН:</w:t>
      </w:r>
    </w:p>
    <w:p w14:paraId="723725CA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 Ознакомиться САМОСТОЯТЕЛЬНО с Прейскурантом Ветеринарной Клиники, полностью оплачивать лечение «Пациента» в Ветеринарной Клинике в соответствии с Разделом 5. Договора. В случае отказа от услуг ИСПОЛНИТЕЛЯ до окончания лечения, ЗАКАЗЧИК оплачивает стоимость услуг, оказанных ему до момента расторжения Договора. В том числе ЗАКАЗЧИК обязан своими собственными силами получать необходимую ему информацию включая, но не ограничиваясь о режиме работы ИСПОЛНИТЕЛЯ, об условиях оказания услуг, об условиях настоящего Договора.</w:t>
      </w:r>
    </w:p>
    <w:p w14:paraId="48B1B649" w14:textId="33A8884D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2.6. Располагать достаточным запасом времени, так как время нахождения «Пациента» в Ветеринарн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Клинике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регламентировано. Уважительно относится ко всем окружающим лицам.</w:t>
      </w:r>
    </w:p>
    <w:p w14:paraId="64AAEAC1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2.7. Обеспечить соблюдение назначений ветеринарного врача и приём всех назначенных препаратов, а также соблюдение всех назначенных процедур «Пациенту».</w:t>
      </w:r>
    </w:p>
    <w:p w14:paraId="0BFCDEF5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2.8. Принимать решение и брать на себя ответственность за выбор о продолжение лечения «Пациента» в случае критического состояния животного или при обнаружении у него неизлечимого заболевания. А также в случае самостоятельного прекращения лечения со Стороны ЗАКАЗЧИКА.</w:t>
      </w:r>
    </w:p>
    <w:p w14:paraId="7F02259B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2.9. Своевременно информировать специалистов Ветеринарной Клиники о любых изменениях самочувствия и состояния здоровья «Пациента».</w:t>
      </w:r>
    </w:p>
    <w:p w14:paraId="1069ABE4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2.10. Неукоснительно выполнять правила внутреннего распорядка Ветеринарной Клиники, находящиеся на «Доске информации потребителя» и/или доводимые ЗАКАЗЧИКУ сотрудниками регистратуры или врачами. Предоставлять о себе достоверную контактную информацию.</w:t>
      </w:r>
    </w:p>
    <w:p w14:paraId="40F3F19E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2.11. В случае порчи имущества ИСПОЛНИТЕЛЯ возместить ущерб в размере его 100% стоимости.</w:t>
      </w:r>
    </w:p>
    <w:p w14:paraId="6988FF2E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2.12. В случае принятия решения о лечении, требующем продолжительного времени, o хирургическом вмешательстве и проведении общей анестезии, подписать ИНФОРМИРОВАННОЕ СОГЛАСИЕ на указанные процедуры и иные требуемые документы.</w:t>
      </w:r>
    </w:p>
    <w:p w14:paraId="47B27E2C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ИМЕЕТ ПРАВО:</w:t>
      </w:r>
    </w:p>
    <w:p w14:paraId="259F3E7E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2.13. Проводить необходимые консультации, в ходе которых самостоятельно решать вопрос об объёме обследования и выборе метода лечения. В том числе и с привлечением внешних учреждений и специалистов, при этом Исполнитель оставляет за собой право выбора наиболее опытного и квалифицированного внешнего консультанта (специалиста).</w:t>
      </w:r>
    </w:p>
    <w:p w14:paraId="692D3FD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2.14. Отказать Заказчику в приёме и /или лечении в любой возможный момент в следующих случаях: при обнаружении противопоказаний, либо заведомой невозможности достичь результатов лечения;</w:t>
      </w:r>
    </w:p>
    <w:p w14:paraId="07F5F8D1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2.14.1. при отсутствии у животного ЗАКАЗЧИКА вакцинации против бешенства;</w:t>
      </w:r>
    </w:p>
    <w:p w14:paraId="02570CC6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2.14.2. при неоплате лечения Заказчиком и/или при </w:t>
      </w:r>
      <w:proofErr w:type="spell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НЕподписании</w:t>
      </w:r>
      <w:proofErr w:type="spell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необходимых документов (п. 2.12.);</w:t>
      </w:r>
    </w:p>
    <w:p w14:paraId="6091A6CC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2.14.3. при предоставлении ЗАКАЗЧИКОМ «Пациента» неполных, недостоверных, а также заведомо ложных сведений и данных о состоянии здоровья «Пациента» и/или о себе (о Заказчике);</w:t>
      </w:r>
    </w:p>
    <w:p w14:paraId="4EB8DA05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2.14.4. в случаях невыполнения или нарушения пунктов 2.7., 2.8. и 2.9. настоящего Договора;</w:t>
      </w:r>
    </w:p>
    <w:p w14:paraId="2490D09A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2.14.5. при неадекватном, агрессивном поведении ЗАКАЗЧИКА, а также в случаях нахождения ЗАКАЗЧИКА в алкогольном или наркотическом опьянении и иных основаниях, не противоречащих Законодательству Российской Федерации.</w:t>
      </w:r>
    </w:p>
    <w:p w14:paraId="629F752A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ОБЯЗАН:</w:t>
      </w:r>
    </w:p>
    <w:p w14:paraId="1A5EC891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2.16. Провести в Ветеринарном Центре и/или назначить амбулаторно, в соответствии с симптомами болезни и диагнозом «Пациента», комплекс мероприятий ветеринарного характера, направленный на улучшение состояния здоровья «Пациента» или на его выздоровление.</w:t>
      </w:r>
    </w:p>
    <w:p w14:paraId="41412344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          2.17. Оказывать ветеринарные услуги надлежащим образом в рамках возможностей, которыми располагает </w:t>
      </w:r>
      <w:proofErr w:type="gram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Исполнитель,  с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привлечением квалифицированных ветеринарных врачей и специалистов Исполнителя.</w:t>
      </w:r>
    </w:p>
    <w:p w14:paraId="7AF2B134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         2.18. В случае возникновения обоснованных претензий к качеству услуг в процессе их оказания, произвести необходимые мероприятия для их устранения.</w:t>
      </w:r>
    </w:p>
    <w:p w14:paraId="4B851F5C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3.ДОПОЛНИТЕЛЬНЫЕ УСЛОВИЯ и ОТВЕТСТВЕННОСТЬ.</w:t>
      </w:r>
    </w:p>
    <w:p w14:paraId="4D10F5D8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Ветеринарная Клиника (ИСПОЛНИТЕЛЬ) несёт ответственность перед ЗАКАЗЧИКОМ в соответствии с действующим Законодательством Российской Федерации только за умышленные действия или бездействие своих работников, но не более чем в размере реального (материального) ущерба, причинённого ЗАКАЗЧИКУ или его «Пациенту». Упущенная выгода не возмещается.</w:t>
      </w:r>
    </w:p>
    <w:p w14:paraId="1EB44F1D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ИСПОЛНИТЕЛЬ не несёт ответственность за состояние здоровья и жизнь животного при несоблюдении Заказчиком пунктов 2.7., 2.8. и 2.9. настоящего Договора.</w:t>
      </w:r>
    </w:p>
    <w:p w14:paraId="064BD7BE" w14:textId="2CDD4128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Ветеринарн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Клиника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(ИСПОЛНИТЕЛЬ) НЕ несёт ответственность за ущерб, нанесённый «Пациенту» или самому ЗАКАЗЧИКУ действиями третьих лиц и/или Животными (как имеющими Владельца, так и бесхозными).</w:t>
      </w:r>
    </w:p>
    <w:p w14:paraId="26A03D16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При предоставлении ЗАКАЗЧИКОМ анализов, сделанных сторонними ветеринарными и иными учреждениям (третьими лицами), ИСПОЛНИТЕЛЬ исходит из предположения достоверности информации и добросовестности указанных учреждений и не несёт ответственность в случае предоставление результатов анализов, не соответствующих реальной картине (истории) болезни, а также за возможные последствия такой ситуации.</w:t>
      </w:r>
    </w:p>
    <w:p w14:paraId="6C543D25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3.5. Гарантийный срок на сделанную работу или оказанную услугу не устанавливается. ИСПОЛНИТЕЛЬ устраняет обнаруженные недостатки работы или недочеты оказанной услуги (в случае возможности их обнаружения) заявленные ЗАКАЗЧИКОМ в указанный статьей 3.6. срок.</w:t>
      </w:r>
    </w:p>
    <w:p w14:paraId="76BAB192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3.6. Недостатки работы </w:t>
      </w:r>
      <w:proofErr w:type="gram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  услуги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случае их обнаружения, устраняются ИСПОЛНИТЕЛЕМ в срок до 30 (Тридцати) календарных дней. Устранение недостатков в обозначенный срок не несет наложения каких-либо санкций на ИСПОЛНИТЕЛЯ.</w:t>
      </w:r>
    </w:p>
    <w:p w14:paraId="733B151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3.7. Ветеринарная Клиника не несет ответственность за личные вещи, оставленные без присмотра в помещениях организации, однако готова оказать максимально возможную помощь для установления их местонахождения.</w:t>
      </w:r>
    </w:p>
    <w:p w14:paraId="3CA3FDB9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4.ОСОБЕННОСТИ ОКАЗАНИЯ УСЛУГ.</w:t>
      </w:r>
    </w:p>
    <w:p w14:paraId="7A49863C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ЗАКАЗЧИКУ, по соответствующим показаниям для «Пациента», может быть предложено провести дополнительные диагностические анализы и исследования у «Пациента», необходимые для уточнения отдельных элементов диагноза, которые на момент начала лечения не требовались и/или могли считаться не существенными и потребовали уточнения позднее.</w:t>
      </w:r>
    </w:p>
    <w:p w14:paraId="71AF9871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При оказании услуг существует возможность отсутствия положительной ответной реакции организма животного («Пациента») на терапию и процедуры или возникновение </w:t>
      </w: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отрицательной реакции, или образование иных осложнений, в том числе и вероятность летального исхода в исключительных случаях, ЗАКАЗЧИК, понимая и осознавая данный факт и подписывая настоящий Договор, претензий к Ветеринарной Клинике (ИСПОЛНИТЕЛЮ) иметь не будет.</w:t>
      </w:r>
    </w:p>
    <w:p w14:paraId="78780F93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Объективным критерием надлежащего лечения или его этапа, которые отражаются в истории болезни и/или амбулаторной карте «Пациента» (на бумажном или электронном носителе), является соответствие назначенного лечения симптомокомплексу или диагнозу, что является доказательством надлежащего исполнения принятых Исполнителем на себя обязательств по настоящему Договору.</w:t>
      </w:r>
    </w:p>
    <w:p w14:paraId="30FA633A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4.4. При необходимости рентгенологического обследования фиксация животных осуществляется самим ЗАКАЗЧИКОМ (Владельцем животного – «Пациента»), при этом ИСПОЛНИТЕЛЬ обеспечивает его средствами индивидуальной рентгенологической защиты.</w:t>
      </w:r>
    </w:p>
    <w:p w14:paraId="10BD8669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5.СТОИМОСТЬ УСЛУГ И ПОРЯДОК ОПЛАТЫ.</w:t>
      </w:r>
    </w:p>
    <w:p w14:paraId="51DA118E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 Стоимость услуг Ветеринарной Клиники определяется в соответствии с Прейскурантом Ветеринарной Клиники в рублях Российской Федерации.</w:t>
      </w:r>
    </w:p>
    <w:p w14:paraId="35E06342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 ЗАКАЗЧИКОМ ОСУЩЕСТВЛЯЕТСЯ ПРЕДОПЛАТА УСЛУГ ДО ИХ ОКАЗАНИЯ ПУТЕМ ВНЕСЕНИЯ АВАНСОВОГО ПЛАТЕЖА В 100% РАЗМЕРЕ. Оплата 100% аванса стоимости услуг также осуществляется при подписании «ИНФОРМИРОВАННОГО СОГЛАСИЯ».</w:t>
      </w:r>
    </w:p>
    <w:p w14:paraId="7C4C995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5.3. В необходимых и согласованных Сторонами случаях итоговая оплата денежных средств осуществляется сразу после окончания оказания ветеринарных услуг, с учетом суммы внесенной предоплаты.</w:t>
      </w:r>
    </w:p>
    <w:p w14:paraId="21A2971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5.4. Стоимость услуги может быть увеличена по согласованию с ЗАКАЗЧИКОМ в случае оказания или запланированной необходимости оказания «Пациенту» дополнительных услуг.</w:t>
      </w:r>
    </w:p>
    <w:p w14:paraId="758A042C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5.5. Возврат неиспользованных денежных средств осуществляется при наличии документа, удостоверяющего личность ЗАКАЗЧИКА или его представителю по соответствующей доверенности.</w:t>
      </w:r>
    </w:p>
    <w:p w14:paraId="4ACEF123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5.6. Стороны договорились не применять положения статьи 317.1. ГК РФ, то есть кредитор по денежному обязательству, вытекающему из настоящего Договора, не вправе получать с должника проценты на сумму долга за период пользования денежными средствами.</w:t>
      </w:r>
    </w:p>
    <w:p w14:paraId="0005ADF3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6.ДЕЙСТВИЕ ДОГОВОРА.</w:t>
      </w:r>
    </w:p>
    <w:p w14:paraId="74EEFBC5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Договор вступает в силу с момента его подписания и действует </w:t>
      </w:r>
      <w:proofErr w:type="gram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неограниченное  время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но в любом случае до выполнения Сторонами своих обязательств.</w:t>
      </w:r>
    </w:p>
    <w:p w14:paraId="0F3DB32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Договор может быть прекращён по Дополнительному соглашению Сторон к Договору или расторгнут по письменному заявлению в одностороннем порядке в случаях, указанных в Договоре или в Законодательстве Российской Федерации.</w:t>
      </w:r>
    </w:p>
    <w:p w14:paraId="4D0D8BF2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7.ЗАВЕРЕНИЯ И ГАРАНТИИ.</w:t>
      </w:r>
    </w:p>
    <w:p w14:paraId="1BBE9B08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7.1. Стороны настоящим соглашаются, что ИСПОЛНИТЕЛЬ заключил настоящий Договор, основываясь на заверениях ЗАКАЗЧИКА, перечисленных в Разделе 1. Договора, и что вышеуказанные заверения имеют для ИСПОЛНИТЕЛЯ существенное значение.</w:t>
      </w:r>
    </w:p>
    <w:p w14:paraId="7A4E4CC2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7.2. Стороны настоящим соглашаются и признают, что заверения и гарантии представляют собой «существенные условия» настоящего Договора для целей ГК РФ (включая, но, не ограничиваясь, для целей статей 431.2, 432 ГК РФ). Любое нарушение или недействительность какого-либо заверения или гарантии будет считаться существенным нарушением настоящего Договора для целей статьи 450 ГК РФ. 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настоящего Договора.</w:t>
      </w:r>
    </w:p>
    <w:p w14:paraId="28E399ED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7.3. Последствия, предусмотренные пунктами настоящего Раздела Договора, применяются к Стороне, давшей недостоверные заверения, независимо от того, было ли ей известно о недостоверности таких заверений.</w:t>
      </w:r>
    </w:p>
    <w:p w14:paraId="3E94DEDB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8.ПРОЧИЕ УСЛОВИЯ ДОГОВОРА.</w:t>
      </w:r>
    </w:p>
    <w:p w14:paraId="70365584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 Все споры Стороны обязуются разрешать путем переговоров. В случае недостижения согласия между Сторонами – дальнейшее рассмотрение осуществляется в подведомственном суде по месту нахождения ИСПОЛНИТЕЛЯ.</w:t>
      </w:r>
    </w:p>
    <w:p w14:paraId="6F7BA09C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8.2. Претензии по поводу качества оказанных услуг рассматриваются Главным врачом подразделения Ветеринарной Клиники или его заместителем. В случае если не будет достигнуто согласия, споры разрешаются в порядке, установленном действующим законодательством РФ. Срок рассмотрения ИСПОЛНИТЕЛЕМ претензии ЗАКАЗЧИКА – 10 (десять) календарных дней.  Предельный срок выставления Претензии со стороны ЗАКАЗЧИКА в адрес ИСПОЛНИТЕЛЯ – 30 (Тридцать) календарных дней.</w:t>
      </w:r>
    </w:p>
    <w:p w14:paraId="74CD8405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8.3. Все Заявления, Претензии Уведомления, Письма или иные документы в рамках действия настоящего Договора должны оформляться в письменной (печатной) форме и считаются доставленными, если они вручены другой Стороне лично или через доверенное лицо, либо направлены заказным письмом по ФАКТИЧЕСКОМУ адресу, указанному в Договоре.</w:t>
      </w:r>
    </w:p>
    <w:p w14:paraId="0B4E9DB2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8.4. Экспертной оценкой любых действий ИСПОЛНИТЕЛЯ является оценка лица, имеющего соответствующее и профильное ветеринарное образование, и опыт проведения подобных ветеринарных действий и манипуляций.</w:t>
      </w:r>
    </w:p>
    <w:p w14:paraId="62045C1A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8.5. Стороны согласны,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копирования, ЭЦП, либо аналога собственноручной подписи. При этом факсимильное воспроизведение подписи имеет такую же юридическую силу.</w:t>
      </w:r>
    </w:p>
    <w:p w14:paraId="5C4E3240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8.6. Ветеринарная Клиника (ИСПОЛНИТЕЛЬ) в необходимых и/или информационных целях может отправлять ЗАКАЗЧИКУ </w:t>
      </w:r>
      <w:proofErr w:type="spell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инфосообщения</w:t>
      </w:r>
      <w:proofErr w:type="spell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 том числе об акциях и скидках) с использованием предоставленной Заказчиком контактной информации. В случае НЕСОГЛАСИЯ на их получение и ОТКАЗА от рассылки, просьба отметить </w:t>
      </w:r>
      <w:proofErr w:type="gramStart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здесь:   </w:t>
      </w:r>
      <w:proofErr w:type="gramEnd"/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</w:t>
      </w:r>
    </w:p>
    <w:p w14:paraId="3EEAB52A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Отсутствие возражения на получение указанных уведомлений/сообщений, означает СОГЛАСИЕ на их получение.</w:t>
      </w:r>
    </w:p>
    <w:p w14:paraId="4D34E605" w14:textId="77777777" w:rsidR="00F64B66" w:rsidRPr="00F64B66" w:rsidRDefault="00F64B66" w:rsidP="00F6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8.7. Подписывая настоящий Договор ЗАКАЗЧИК даёт свое согласие ИСПОЛНИТЕЛЮ на получение (в том числе и у третьих лиц), сбор, обработку, систематизацию, уточнение (обновление и изменение), использование, обезличивание, блокирование, уничтожение и хранение его персональных данных, а также на передачу персональных данных в порядке, предусмотренном Законодательством Российской Федерации. Перечень персональных данных, на которые дается согласие: ФИО, паспортные данные, даты рождения, адреса регистрации или проживания, а также возможные фотографии. Настоящее согласие дается на весь срок действия настоящего Договора. Порядок отзыва настоящего согласия – по личному заявлению субъекта персональных данных.</w:t>
      </w:r>
    </w:p>
    <w:p w14:paraId="01693EE3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9. РЕКВИЗИТЫ СТОРОН</w:t>
      </w:r>
    </w:p>
    <w:tbl>
      <w:tblPr>
        <w:tblW w:w="1195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7"/>
        <w:gridCol w:w="5868"/>
      </w:tblGrid>
      <w:tr w:rsidR="00F64B66" w:rsidRPr="00F64B66" w14:paraId="12176C35" w14:textId="77777777" w:rsidTr="00F64B66">
        <w:trPr>
          <w:trHeight w:val="240"/>
          <w:tblCellSpacing w:w="15" w:type="dxa"/>
        </w:trPr>
        <w:tc>
          <w:tcPr>
            <w:tcW w:w="60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9E419D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Исполнитель</w:t>
            </w:r>
          </w:p>
        </w:tc>
        <w:tc>
          <w:tcPr>
            <w:tcW w:w="5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47F1E2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Заказчик/Клиент</w:t>
            </w:r>
          </w:p>
        </w:tc>
      </w:tr>
      <w:tr w:rsidR="00F64B66" w:rsidRPr="00F64B66" w14:paraId="035838EC" w14:textId="77777777" w:rsidTr="00F64B66">
        <w:trPr>
          <w:trHeight w:val="3150"/>
          <w:tblCellSpacing w:w="15" w:type="dxa"/>
        </w:trPr>
        <w:tc>
          <w:tcPr>
            <w:tcW w:w="60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9EDF88" w14:textId="47C422E9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ООО «</w:t>
            </w:r>
            <w:proofErr w:type="spellStart"/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АльтерВет</w:t>
            </w:r>
            <w:proofErr w:type="spellEnd"/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»                                                          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194295, Санкт-</w:t>
            </w:r>
            <w:r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етербург                                              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пр. Художников, д.11, лит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телефон +7(812)</w:t>
            </w:r>
            <w:r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6144040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                    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ИНН 7802738130 КПП 780201001                               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ОКПО 69278269                                      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Р/с 40702810970000001223                                           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ПАО «Банк Санкт-Петербург»                 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к/c 30101810900000000790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БИК 044030790   </w:t>
            </w:r>
          </w:p>
        </w:tc>
        <w:tc>
          <w:tcPr>
            <w:tcW w:w="5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F239AD" w14:textId="01D6A47B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ФИО  </w:t>
            </w:r>
          </w:p>
          <w:p w14:paraId="2B9B7073" w14:textId="2270B21E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Адрес </w:t>
            </w:r>
          </w:p>
          <w:p w14:paraId="0535B403" w14:textId="586DDB8D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Телефон </w:t>
            </w:r>
          </w:p>
          <w:p w14:paraId="78478E75" w14:textId="098C98FA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Паспорт </w:t>
            </w:r>
          </w:p>
          <w:p w14:paraId="6C31279F" w14:textId="77777777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выдан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______________________</w:t>
            </w:r>
          </w:p>
          <w:p w14:paraId="34C9E830" w14:textId="77777777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___________________________</w:t>
            </w:r>
          </w:p>
          <w:p w14:paraId="40DD42CB" w14:textId="71D55FBF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г</w:t>
            </w: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.</w:t>
            </w:r>
          </w:p>
        </w:tc>
      </w:tr>
    </w:tbl>
    <w:p w14:paraId="6A8C5AAC" w14:textId="77777777" w:rsidR="00F64B66" w:rsidRPr="00F64B66" w:rsidRDefault="00F64B66" w:rsidP="00F6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4B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ПОДПИСИ СТОРОН</w:t>
      </w:r>
    </w:p>
    <w:tbl>
      <w:tblPr>
        <w:tblW w:w="1186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5"/>
        <w:gridCol w:w="5880"/>
      </w:tblGrid>
      <w:tr w:rsidR="00F64B66" w:rsidRPr="00F64B66" w14:paraId="5CCAB251" w14:textId="77777777" w:rsidTr="00F64B66">
        <w:trPr>
          <w:trHeight w:val="255"/>
          <w:tblCellSpacing w:w="15" w:type="dxa"/>
        </w:trPr>
        <w:tc>
          <w:tcPr>
            <w:tcW w:w="58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7F6761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Исполнитель: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ADC77C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Заказчик/Клиент</w:t>
            </w:r>
          </w:p>
        </w:tc>
      </w:tr>
      <w:tr w:rsidR="00F64B66" w:rsidRPr="00F64B66" w14:paraId="1459908F" w14:textId="77777777" w:rsidTr="00F64B66">
        <w:trPr>
          <w:trHeight w:val="255"/>
          <w:tblCellSpacing w:w="15" w:type="dxa"/>
        </w:trPr>
        <w:tc>
          <w:tcPr>
            <w:tcW w:w="58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27B832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Генеральный Директор ООО «</w:t>
            </w:r>
            <w:proofErr w:type="spellStart"/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АльтерВет</w:t>
            </w:r>
            <w:proofErr w:type="spellEnd"/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D25025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F64B66" w:rsidRPr="00F64B66" w14:paraId="388B90FF" w14:textId="77777777" w:rsidTr="00F64B66">
        <w:trPr>
          <w:trHeight w:val="840"/>
          <w:tblCellSpacing w:w="15" w:type="dxa"/>
        </w:trPr>
        <w:tc>
          <w:tcPr>
            <w:tcW w:w="58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0B6DD4" w14:textId="77777777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Орлова Е.С._______________________________</w:t>
            </w:r>
          </w:p>
          <w:p w14:paraId="10813A7B" w14:textId="77777777" w:rsidR="00F64B66" w:rsidRPr="00F64B66" w:rsidRDefault="00F64B66" w:rsidP="00F64B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                                            </w:t>
            </w:r>
            <w:proofErr w:type="spellStart"/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м.п</w:t>
            </w:r>
            <w:proofErr w:type="spellEnd"/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57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AD39B4" w14:textId="77777777" w:rsidR="00F64B66" w:rsidRPr="00F64B66" w:rsidRDefault="00F64B66" w:rsidP="00F64B66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64B66">
              <w:rPr>
                <w:rFonts w:ascii="Verdana" w:eastAsia="Times New Roman" w:hAnsi="Verdana" w:cs="Times New Roman"/>
                <w:kern w:val="0"/>
                <w:sz w:val="21"/>
                <w:szCs w:val="21"/>
                <w:lang w:eastAsia="ru-RU"/>
                <w14:ligatures w14:val="none"/>
              </w:rPr>
              <w:t>Адрес электронной почты:</w:t>
            </w:r>
          </w:p>
        </w:tc>
      </w:tr>
    </w:tbl>
    <w:p w14:paraId="5DD4DBE7" w14:textId="77777777" w:rsidR="003F0C31" w:rsidRDefault="003F0C31"/>
    <w:sectPr w:rsidR="003F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3F0C31"/>
    <w:rsid w:val="00A5378D"/>
    <w:rsid w:val="00F6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43C2"/>
  <w15:chartTrackingRefBased/>
  <w15:docId w15:val="{71255FF9-1945-4F8E-A10B-0E72DC7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Orlova</dc:creator>
  <cp:keywords/>
  <dc:description/>
  <cp:lastModifiedBy>Elena Orlova</cp:lastModifiedBy>
  <cp:revision>1</cp:revision>
  <dcterms:created xsi:type="dcterms:W3CDTF">2024-06-10T17:16:00Z</dcterms:created>
  <dcterms:modified xsi:type="dcterms:W3CDTF">2024-06-10T17:23:00Z</dcterms:modified>
</cp:coreProperties>
</file>