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736" w:rsidRPr="00720F49" w:rsidRDefault="0045686F" w:rsidP="0045686F">
      <w:pPr>
        <w:rPr>
          <w:rFonts w:ascii="Candara" w:hAnsi="Candara"/>
          <w:color w:val="0070C0"/>
          <w:sz w:val="36"/>
          <w:szCs w:val="36"/>
        </w:rPr>
      </w:pPr>
      <w:r>
        <w:rPr>
          <w:rFonts w:ascii="Candara" w:hAnsi="Candara"/>
          <w:color w:val="0070C0"/>
          <w:sz w:val="36"/>
          <w:szCs w:val="36"/>
        </w:rPr>
        <w:t xml:space="preserve">                           </w:t>
      </w:r>
      <w:r w:rsidR="00D635F8" w:rsidRPr="00720F49">
        <w:rPr>
          <w:rFonts w:ascii="Candara" w:hAnsi="Candara"/>
          <w:color w:val="0070C0"/>
          <w:sz w:val="36"/>
          <w:szCs w:val="36"/>
        </w:rPr>
        <w:t>Контейнеры для сбора мочи!!</w:t>
      </w:r>
    </w:p>
    <w:p w:rsidR="0045302C" w:rsidRDefault="00486736" w:rsidP="00486736">
      <w:pPr>
        <w:ind w:left="2832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86736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8D37636" wp14:editId="036AA593">
            <wp:simplePos x="0" y="0"/>
            <wp:positionH relativeFrom="column">
              <wp:posOffset>-413385</wp:posOffset>
            </wp:positionH>
            <wp:positionV relativeFrom="paragraph">
              <wp:posOffset>260985</wp:posOffset>
            </wp:positionV>
            <wp:extent cx="2085975" cy="2019300"/>
            <wp:effectExtent l="0" t="0" r="9525" b="0"/>
            <wp:wrapNone/>
            <wp:docPr id="5" name="Рисунок 5" descr="C:\Users\User\Desktop\bqlcpUb5Q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bqlcpUb5Q3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86736" w:rsidRDefault="00486736" w:rsidP="00486736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86736" w:rsidRDefault="00486736" w:rsidP="00486736">
      <w:pPr>
        <w:ind w:left="2832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4C67A76C" wp14:editId="517AAA03">
            <wp:extent cx="152400" cy="152400"/>
            <wp:effectExtent l="0" t="0" r="0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Стерильные контейнеры. Простой и бюджетный способ прислать материал, продаются в любой аптеке. Контейнеры не содержат консервантов для хранения образца, но пригодны для того, чтобы доставить мочу в лабораторию в течение 2-х </w:t>
      </w:r>
      <w:r w:rsidR="0045686F">
        <w:rPr>
          <w:rFonts w:ascii="Arial" w:hAnsi="Arial" w:cs="Arial"/>
          <w:color w:val="000000"/>
          <w:sz w:val="20"/>
          <w:szCs w:val="20"/>
          <w:shd w:val="clear" w:color="auto" w:fill="FFFFFF"/>
        </w:rPr>
        <w:t>часов (В ИДЕАЛЕ)</w:t>
      </w:r>
    </w:p>
    <w:p w:rsidR="00720F49" w:rsidRDefault="00720F49" w:rsidP="00720F49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86736" w:rsidRDefault="00486736" w:rsidP="00486736">
      <w:pPr>
        <w:ind w:left="2832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635F8" w:rsidRPr="00D635F8" w:rsidRDefault="00D635F8" w:rsidP="00D635F8"/>
    <w:p w:rsidR="00720F49" w:rsidRDefault="00720F49" w:rsidP="00720F49">
      <w:pPr>
        <w:tabs>
          <w:tab w:val="left" w:pos="2940"/>
        </w:tabs>
        <w:jc w:val="right"/>
        <w:rPr>
          <w:noProof/>
          <w:lang w:eastAsia="ru-RU"/>
        </w:rPr>
      </w:pPr>
      <w:r w:rsidRPr="00D635F8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F7E931D" wp14:editId="55DE7A21">
            <wp:simplePos x="0" y="0"/>
            <wp:positionH relativeFrom="margin">
              <wp:align>left</wp:align>
            </wp:positionH>
            <wp:positionV relativeFrom="paragraph">
              <wp:posOffset>489585</wp:posOffset>
            </wp:positionV>
            <wp:extent cx="3571875" cy="552450"/>
            <wp:effectExtent l="0" t="0" r="9525" b="0"/>
            <wp:wrapSquare wrapText="bothSides"/>
            <wp:docPr id="11" name="Рисунок 11" descr="C:\Users\User\Desktop\NXCjuC2e74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NXCjuC2e74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35F8">
        <w:rPr>
          <w:noProof/>
          <w:lang w:eastAsia="ru-RU"/>
        </w:rPr>
        <w:drawing>
          <wp:inline distT="0" distB="0" distL="0" distR="0" wp14:anchorId="72D7D0F7" wp14:editId="5C7898A7">
            <wp:extent cx="152400" cy="152400"/>
            <wp:effectExtent l="0" t="0" r="0" b="0"/>
            <wp:docPr id="8" name="Рисунок 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5F8">
        <w:rPr>
          <w:rFonts w:ascii="Arial" w:hAnsi="Arial" w:cs="Arial"/>
          <w:color w:val="000000"/>
          <w:sz w:val="20"/>
          <w:szCs w:val="20"/>
          <w:shd w:val="clear" w:color="auto" w:fill="FFFFFF"/>
        </w:rPr>
        <w:t>Вакуумная пробирка VACUETTE для мочи со стабилизатором Stabilur, который сохраняе</w:t>
      </w:r>
      <w:r w:rsidR="00D635F8">
        <w:rPr>
          <w:rFonts w:ascii="Arial" w:hAnsi="Arial" w:cs="Arial"/>
          <w:color w:val="000000"/>
          <w:sz w:val="20"/>
          <w:szCs w:val="20"/>
          <w:shd w:val="clear" w:color="auto" w:fill="FFFFFF"/>
        </w:rPr>
        <w:t>т клеточные элементы осадка.  П</w:t>
      </w:r>
      <w:r w:rsidR="00D635F8">
        <w:rPr>
          <w:rFonts w:ascii="Arial" w:hAnsi="Arial" w:cs="Arial"/>
          <w:color w:val="000000"/>
          <w:sz w:val="20"/>
          <w:szCs w:val="20"/>
          <w:shd w:val="clear" w:color="auto" w:fill="FFFFFF"/>
        </w:rPr>
        <w:t>робирка заполняется свежей мочой строго до метки 10 мл и сразу после отбора необходимо перевернуть пробирку для равномерного смешивания с консервантом (белым порошком).</w:t>
      </w:r>
      <w:r w:rsidR="00D635F8" w:rsidRPr="00D635F8">
        <w:rPr>
          <w:noProof/>
          <w:lang w:eastAsia="ru-RU"/>
        </w:rPr>
        <w:t xml:space="preserve"> </w:t>
      </w:r>
      <w:r w:rsidR="00D635F8">
        <w:rPr>
          <w:noProof/>
          <w:lang w:eastAsia="ru-RU"/>
        </w:rPr>
        <w:t xml:space="preserve">Моча хронится до 72 часов </w:t>
      </w:r>
    </w:p>
    <w:p w:rsidR="00D635F8" w:rsidRDefault="00D635F8" w:rsidP="00720F49">
      <w:pPr>
        <w:tabs>
          <w:tab w:val="left" w:pos="2940"/>
        </w:tabs>
        <w:jc w:val="right"/>
        <w:rPr>
          <w:noProof/>
          <w:lang w:eastAsia="ru-RU"/>
        </w:rPr>
      </w:pPr>
      <w:r>
        <w:rPr>
          <w:noProof/>
          <w:lang w:eastAsia="ru-RU"/>
        </w:rPr>
        <w:t xml:space="preserve">НЕ В </w:t>
      </w:r>
      <w:r w:rsidRPr="00D635F8">
        <w:rPr>
          <w:noProof/>
          <w:lang w:eastAsia="ru-RU"/>
        </w:rPr>
        <w:t xml:space="preserve"> </w:t>
      </w:r>
      <w:r>
        <w:rPr>
          <w:noProof/>
          <w:lang w:eastAsia="ru-RU"/>
        </w:rPr>
        <w:t>ХОЛОДИЛЬНИКЕ!!! В темном месте без поподания прямых солнечных лучей .</w:t>
      </w:r>
    </w:p>
    <w:p w:rsidR="00720F49" w:rsidRDefault="00720F49" w:rsidP="00720F49">
      <w:pPr>
        <w:tabs>
          <w:tab w:val="left" w:pos="2940"/>
        </w:tabs>
        <w:jc w:val="right"/>
        <w:rPr>
          <w:noProof/>
          <w:lang w:eastAsia="ru-RU"/>
        </w:rPr>
      </w:pPr>
      <w:r>
        <w:rPr>
          <w:noProof/>
          <w:lang w:eastAsia="ru-RU"/>
        </w:rPr>
        <w:t>НЕ подходит для бактереологического исследования!!</w:t>
      </w:r>
    </w:p>
    <w:p w:rsidR="00720F49" w:rsidRDefault="00D635F8" w:rsidP="00D635F8">
      <w:pPr>
        <w:tabs>
          <w:tab w:val="left" w:pos="2940"/>
        </w:tabs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635F8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 wp14:anchorId="009478B5" wp14:editId="5AE768FB">
            <wp:simplePos x="0" y="0"/>
            <wp:positionH relativeFrom="margin">
              <wp:align>left</wp:align>
            </wp:positionH>
            <wp:positionV relativeFrom="paragraph">
              <wp:posOffset>154940</wp:posOffset>
            </wp:positionV>
            <wp:extent cx="2924175" cy="2371725"/>
            <wp:effectExtent l="0" t="0" r="9525" b="9525"/>
            <wp:wrapThrough wrapText="bothSides">
              <wp:wrapPolygon edited="0">
                <wp:start x="0" y="0"/>
                <wp:lineTo x="0" y="21513"/>
                <wp:lineTo x="21530" y="21513"/>
                <wp:lineTo x="21530" y="0"/>
                <wp:lineTo x="0" y="0"/>
              </wp:wrapPolygon>
            </wp:wrapThrough>
            <wp:docPr id="10" name="Рисунок 10" descr="C:\Users\User\Desktop\0TVq2ntWQ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0TVq2ntWQC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 w:rsidRPr="00D635F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736BD1B" wp14:editId="6807A763">
            <wp:extent cx="152400" cy="152400"/>
            <wp:effectExtent l="0" t="0" r="0" b="0"/>
            <wp:docPr id="9" name="Рисунок 9" descr="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⛔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Обращаем ваше внимание, что использование пробирок с борной кислотой недопустимо для общего анализа мочи. Борная кислота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как консервант сдерживает бактериальный рост, но не способствует сохранению клеточности образца, повышает pH и плотность мочи. </w:t>
      </w:r>
    </w:p>
    <w:p w:rsidR="00720F49" w:rsidRDefault="00D635F8" w:rsidP="00D635F8">
      <w:pPr>
        <w:tabs>
          <w:tab w:val="left" w:pos="2940"/>
        </w:tabs>
        <w:jc w:val="right"/>
        <w:rPr>
          <w:noProof/>
          <w:lang w:eastAsia="ru-RU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Результат исследования будет некорректный.</w:t>
      </w:r>
    </w:p>
    <w:p w:rsidR="00720F49" w:rsidRPr="00720F49" w:rsidRDefault="00720F49" w:rsidP="00720F49">
      <w:pPr>
        <w:rPr>
          <w:lang w:eastAsia="ru-RU"/>
        </w:rPr>
      </w:pPr>
    </w:p>
    <w:p w:rsidR="00720F49" w:rsidRDefault="00720F49" w:rsidP="00720F49">
      <w:pPr>
        <w:rPr>
          <w:lang w:eastAsia="ru-RU"/>
        </w:rPr>
      </w:pPr>
    </w:p>
    <w:p w:rsidR="0045686F" w:rsidRDefault="0045686F" w:rsidP="00720F49">
      <w:pPr>
        <w:rPr>
          <w:rFonts w:ascii="Arial" w:hAnsi="Arial" w:cs="Arial"/>
          <w:color w:val="FF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FF0000"/>
          <w:sz w:val="32"/>
          <w:szCs w:val="32"/>
          <w:shd w:val="clear" w:color="auto" w:fill="FFFFFF"/>
        </w:rPr>
        <w:t xml:space="preserve"> Правила отбора </w:t>
      </w:r>
      <w:bookmarkStart w:id="0" w:name="_GoBack"/>
      <w:bookmarkEnd w:id="0"/>
      <w:r w:rsidR="00720F49" w:rsidRPr="00720F49">
        <w:rPr>
          <w:rFonts w:ascii="Arial" w:hAnsi="Arial" w:cs="Arial"/>
          <w:color w:val="FF0000"/>
          <w:sz w:val="32"/>
          <w:szCs w:val="32"/>
          <w:shd w:val="clear" w:color="auto" w:fill="FFFFFF"/>
        </w:rPr>
        <w:t>мочи для исследования!!!</w:t>
      </w:r>
    </w:p>
    <w:p w:rsidR="0045686F" w:rsidRDefault="0045686F" w:rsidP="00720F49">
      <w:pPr>
        <w:rPr>
          <w:rFonts w:ascii="Arial" w:hAnsi="Arial" w:cs="Arial"/>
          <w:color w:val="000000"/>
          <w:shd w:val="clear" w:color="auto" w:fill="FFFFFF"/>
        </w:rPr>
      </w:pPr>
      <w:r w:rsidRPr="0045686F">
        <w:rPr>
          <w:rFonts w:ascii="Arial" w:hAnsi="Arial" w:cs="Arial"/>
          <w:color w:val="000000"/>
          <w:shd w:val="clear" w:color="auto" w:fill="FFFFFF"/>
        </w:rPr>
        <w:t>Желательно сбор утренней мочи ( но это условие не является обязательным).</w:t>
      </w:r>
      <w:r w:rsidRPr="0045686F">
        <w:rPr>
          <w:rFonts w:ascii="Arial" w:hAnsi="Arial" w:cs="Arial"/>
          <w:color w:val="000000"/>
        </w:rPr>
        <w:br/>
      </w:r>
      <w:r w:rsidRPr="0045686F">
        <w:rPr>
          <w:rFonts w:ascii="Arial" w:hAnsi="Arial" w:cs="Arial"/>
          <w:color w:val="000000"/>
          <w:shd w:val="clear" w:color="auto" w:fill="FFFFFF"/>
        </w:rPr>
        <w:t>Для исследования</w:t>
      </w:r>
      <w:r w:rsidRPr="0045686F">
        <w:rPr>
          <w:rFonts w:ascii="Arial" w:hAnsi="Arial" w:cs="Arial"/>
          <w:color w:val="000000"/>
          <w:shd w:val="clear" w:color="auto" w:fill="FFFFFF"/>
        </w:rPr>
        <w:t xml:space="preserve"> рекомендуется 5 мл -10 мл мочи.  Д</w:t>
      </w:r>
      <w:r w:rsidRPr="0045686F">
        <w:rPr>
          <w:rFonts w:ascii="Arial" w:hAnsi="Arial" w:cs="Arial"/>
          <w:color w:val="000000"/>
          <w:shd w:val="clear" w:color="auto" w:fill="FFFFFF"/>
        </w:rPr>
        <w:t>ля котят и щенков 3 мл  </w:t>
      </w:r>
      <w:r w:rsidR="00720F49" w:rsidRPr="0045686F">
        <w:rPr>
          <w:rFonts w:ascii="Arial" w:hAnsi="Arial" w:cs="Arial"/>
          <w:color w:val="FF0000"/>
        </w:rPr>
        <w:br/>
      </w:r>
      <w:r w:rsidR="00720F49" w:rsidRPr="0045686F">
        <w:rPr>
          <w:rFonts w:ascii="Arial" w:hAnsi="Arial" w:cs="Arial"/>
          <w:color w:val="000000"/>
        </w:rPr>
        <w:br/>
      </w:r>
      <w:r w:rsidRPr="0045686F">
        <w:rPr>
          <w:rFonts w:ascii="Arial" w:hAnsi="Arial" w:cs="Arial"/>
          <w:color w:val="000000"/>
          <w:shd w:val="clear" w:color="auto" w:fill="FFFFFF"/>
        </w:rPr>
        <w:t xml:space="preserve">Перед сбором мочи </w:t>
      </w:r>
      <w:r w:rsidR="00720F49" w:rsidRPr="0045686F">
        <w:rPr>
          <w:rFonts w:ascii="Arial" w:hAnsi="Arial" w:cs="Arial"/>
          <w:color w:val="000000"/>
          <w:shd w:val="clear" w:color="auto" w:fill="FFFFFF"/>
        </w:rPr>
        <w:t xml:space="preserve"> рекомендуется предварительно промыть теплой водой препуций у кобелей и вульву у сук ( с целью ,снижение контоминации мочи содержимым мочеполового тракта)!</w:t>
      </w:r>
      <w:r w:rsidR="00720F49" w:rsidRPr="0045686F">
        <w:rPr>
          <w:rFonts w:ascii="Arial" w:hAnsi="Arial" w:cs="Arial"/>
          <w:color w:val="000000"/>
        </w:rPr>
        <w:br/>
      </w:r>
    </w:p>
    <w:p w:rsidR="00D635F8" w:rsidRPr="0045686F" w:rsidRDefault="00720F49" w:rsidP="00720F49">
      <w:pPr>
        <w:rPr>
          <w:rFonts w:ascii="Arial" w:hAnsi="Arial" w:cs="Arial"/>
          <w:color w:val="000000"/>
          <w:shd w:val="clear" w:color="auto" w:fill="FFFFFF"/>
        </w:rPr>
      </w:pPr>
      <w:r w:rsidRPr="0045686F">
        <w:rPr>
          <w:rFonts w:ascii="Arial" w:hAnsi="Arial" w:cs="Arial"/>
          <w:color w:val="000000"/>
          <w:shd w:val="clear" w:color="auto" w:fill="FFFFFF"/>
        </w:rPr>
        <w:t>У кошек лоток предварительно помыть мылом (не использовать хлорсодержащие средства). Протереть насухо бумажным полотенцем.</w:t>
      </w:r>
      <w:r w:rsidRPr="0045686F">
        <w:rPr>
          <w:rFonts w:ascii="Arial" w:hAnsi="Arial" w:cs="Arial"/>
          <w:color w:val="000000"/>
        </w:rPr>
        <w:br/>
      </w:r>
      <w:r w:rsidR="0045686F" w:rsidRPr="0045686F">
        <w:rPr>
          <w:rFonts w:ascii="Arial" w:hAnsi="Arial" w:cs="Arial"/>
          <w:color w:val="FF0000"/>
          <w:shd w:val="clear" w:color="auto" w:fill="FFFFFF"/>
        </w:rPr>
        <w:t>Контейнер для сбора мочи выбирайте с учетом режима работы лаборатории</w:t>
      </w:r>
      <w:r w:rsidR="0045686F">
        <w:rPr>
          <w:rFonts w:ascii="Arial" w:hAnsi="Arial" w:cs="Arial"/>
          <w:color w:val="FF0000"/>
          <w:shd w:val="clear" w:color="auto" w:fill="FFFFFF"/>
        </w:rPr>
        <w:t>!</w:t>
      </w:r>
    </w:p>
    <w:sectPr w:rsidR="00D635F8" w:rsidRPr="00456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2A"/>
    <w:rsid w:val="00021D41"/>
    <w:rsid w:val="000712CC"/>
    <w:rsid w:val="000901F1"/>
    <w:rsid w:val="000A2C95"/>
    <w:rsid w:val="000A4591"/>
    <w:rsid w:val="000C1EB4"/>
    <w:rsid w:val="000F1893"/>
    <w:rsid w:val="000F5B51"/>
    <w:rsid w:val="001E6B7D"/>
    <w:rsid w:val="002148CF"/>
    <w:rsid w:val="00261711"/>
    <w:rsid w:val="0028056F"/>
    <w:rsid w:val="00292804"/>
    <w:rsid w:val="00293D16"/>
    <w:rsid w:val="002C6C15"/>
    <w:rsid w:val="002F6A97"/>
    <w:rsid w:val="003268D7"/>
    <w:rsid w:val="00330C4C"/>
    <w:rsid w:val="00340072"/>
    <w:rsid w:val="003B3100"/>
    <w:rsid w:val="003D2D2A"/>
    <w:rsid w:val="003F79EF"/>
    <w:rsid w:val="00411E96"/>
    <w:rsid w:val="00447C90"/>
    <w:rsid w:val="0045302C"/>
    <w:rsid w:val="0045686F"/>
    <w:rsid w:val="0046787A"/>
    <w:rsid w:val="00486736"/>
    <w:rsid w:val="004A0F1B"/>
    <w:rsid w:val="004C4337"/>
    <w:rsid w:val="004C5906"/>
    <w:rsid w:val="004C797E"/>
    <w:rsid w:val="00521EC5"/>
    <w:rsid w:val="00542A09"/>
    <w:rsid w:val="00563ECC"/>
    <w:rsid w:val="005A2010"/>
    <w:rsid w:val="005C4C90"/>
    <w:rsid w:val="006133ED"/>
    <w:rsid w:val="006370F5"/>
    <w:rsid w:val="00664503"/>
    <w:rsid w:val="0066463B"/>
    <w:rsid w:val="006A6F4B"/>
    <w:rsid w:val="006B0D2D"/>
    <w:rsid w:val="006D539C"/>
    <w:rsid w:val="006E1CD1"/>
    <w:rsid w:val="00720F49"/>
    <w:rsid w:val="00794C98"/>
    <w:rsid w:val="007975F0"/>
    <w:rsid w:val="007A03A7"/>
    <w:rsid w:val="007E45C5"/>
    <w:rsid w:val="008559AF"/>
    <w:rsid w:val="008A340E"/>
    <w:rsid w:val="008B0B0C"/>
    <w:rsid w:val="008B4CFB"/>
    <w:rsid w:val="008D42D9"/>
    <w:rsid w:val="008E4306"/>
    <w:rsid w:val="008E7CEC"/>
    <w:rsid w:val="00904143"/>
    <w:rsid w:val="0091207C"/>
    <w:rsid w:val="00916EFE"/>
    <w:rsid w:val="00952ABD"/>
    <w:rsid w:val="00955EB1"/>
    <w:rsid w:val="00975E3C"/>
    <w:rsid w:val="009C599B"/>
    <w:rsid w:val="00A16A9C"/>
    <w:rsid w:val="00A20660"/>
    <w:rsid w:val="00A502C5"/>
    <w:rsid w:val="00AB3255"/>
    <w:rsid w:val="00AB3F30"/>
    <w:rsid w:val="00AC7075"/>
    <w:rsid w:val="00B14EF5"/>
    <w:rsid w:val="00B35055"/>
    <w:rsid w:val="00BA4253"/>
    <w:rsid w:val="00BA5F37"/>
    <w:rsid w:val="00C23D4D"/>
    <w:rsid w:val="00CB0B48"/>
    <w:rsid w:val="00CB1CAB"/>
    <w:rsid w:val="00CC2AA6"/>
    <w:rsid w:val="00CD186F"/>
    <w:rsid w:val="00D635F8"/>
    <w:rsid w:val="00D95A32"/>
    <w:rsid w:val="00DC65DC"/>
    <w:rsid w:val="00DD511E"/>
    <w:rsid w:val="00DF733F"/>
    <w:rsid w:val="00E07E2D"/>
    <w:rsid w:val="00E64705"/>
    <w:rsid w:val="00E812AA"/>
    <w:rsid w:val="00E91C20"/>
    <w:rsid w:val="00EB779E"/>
    <w:rsid w:val="00EF3F92"/>
    <w:rsid w:val="00F226C9"/>
    <w:rsid w:val="00F7358E"/>
    <w:rsid w:val="00FE5E88"/>
    <w:rsid w:val="00FF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23C49"/>
  <w15:chartTrackingRefBased/>
  <w15:docId w15:val="{76D74B11-C7C3-4336-B4DA-14C38BBD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7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47412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2021-08-23T15:42:00Z</dcterms:created>
  <dcterms:modified xsi:type="dcterms:W3CDTF">2021-09-25T13:55:00Z</dcterms:modified>
</cp:coreProperties>
</file>